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381A5E" w:rsidRDefault="00A542AF" w:rsidP="00124B4D">
      <w:pPr>
        <w:pStyle w:val="Antrat3"/>
        <w:spacing w:before="0" w:after="0"/>
        <w:jc w:val="right"/>
        <w:rPr>
          <w:b w:val="0"/>
          <w:bCs/>
          <w:i/>
          <w:iCs/>
          <w:sz w:val="24"/>
          <w:szCs w:val="24"/>
        </w:rPr>
      </w:pPr>
      <w:bookmarkStart w:id="0" w:name="ketvirtaspriedas"/>
      <w:r w:rsidRPr="00381A5E">
        <w:rPr>
          <w:b w:val="0"/>
          <w:bCs/>
          <w:i/>
          <w:iCs/>
          <w:sz w:val="24"/>
          <w:szCs w:val="24"/>
        </w:rPr>
        <w:t>P</w:t>
      </w:r>
      <w:r w:rsidR="00124B4D" w:rsidRPr="00381A5E">
        <w:rPr>
          <w:b w:val="0"/>
          <w:bCs/>
          <w:i/>
          <w:iCs/>
          <w:sz w:val="24"/>
          <w:szCs w:val="24"/>
        </w:rPr>
        <w:t xml:space="preserve">irkimo sąlygų </w:t>
      </w:r>
      <w:r w:rsidRPr="00381A5E">
        <w:rPr>
          <w:b w:val="0"/>
          <w:bCs/>
          <w:i/>
          <w:iCs/>
          <w:sz w:val="24"/>
          <w:szCs w:val="24"/>
        </w:rPr>
        <w:t>4</w:t>
      </w:r>
      <w:r w:rsidR="00124B4D" w:rsidRPr="00381A5E">
        <w:rPr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381A5E" w:rsidRDefault="00124B4D" w:rsidP="00124B4D">
      <w:pPr>
        <w:ind w:left="6480"/>
        <w:jc w:val="both"/>
        <w:rPr>
          <w:rFonts w:eastAsia="Times New Roman"/>
          <w:sz w:val="24"/>
          <w:szCs w:val="24"/>
          <w:lang w:eastAsia="lt-LT"/>
        </w:rPr>
      </w:pPr>
    </w:p>
    <w:p w14:paraId="34741B3B" w14:textId="0875D421" w:rsidR="00A94EE1" w:rsidRPr="00381A5E" w:rsidRDefault="00124B4D" w:rsidP="00A94EE1">
      <w:pPr>
        <w:jc w:val="center"/>
        <w:rPr>
          <w:b/>
          <w:sz w:val="24"/>
          <w:szCs w:val="24"/>
        </w:rPr>
      </w:pP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Pr="00381A5E">
        <w:rPr>
          <w:rFonts w:eastAsia="Times New Roman"/>
          <w:sz w:val="24"/>
          <w:szCs w:val="24"/>
          <w:lang w:eastAsia="lt-LT"/>
        </w:rPr>
        <w:softHyphen/>
      </w:r>
      <w:r w:rsidR="00A94EE1" w:rsidRPr="00381A5E">
        <w:rPr>
          <w:b/>
          <w:sz w:val="24"/>
          <w:szCs w:val="24"/>
        </w:rPr>
        <w:t xml:space="preserve"> PARAIŠKA</w:t>
      </w:r>
    </w:p>
    <w:p w14:paraId="2D35D313" w14:textId="225DF09F" w:rsidR="00A94EE1" w:rsidRPr="00381A5E" w:rsidRDefault="00A94EE1" w:rsidP="00A94EE1">
      <w:pPr>
        <w:tabs>
          <w:tab w:val="left" w:pos="8137"/>
        </w:tabs>
        <w:jc w:val="center"/>
        <w:rPr>
          <w:rFonts w:eastAsia="Times New Roman"/>
          <w:b/>
          <w:i/>
          <w:iCs/>
          <w:caps/>
          <w:sz w:val="24"/>
          <w:szCs w:val="24"/>
          <w:lang w:eastAsia="lt-LT"/>
        </w:rPr>
      </w:pPr>
      <w:r w:rsidRPr="00381A5E">
        <w:rPr>
          <w:rFonts w:eastAsia="Arial"/>
          <w:b/>
          <w:caps/>
          <w:sz w:val="24"/>
          <w:szCs w:val="24"/>
        </w:rPr>
        <w:t>„</w:t>
      </w:r>
      <w:sdt>
        <w:sdtPr>
          <w:rPr>
            <w:rFonts w:eastAsia="Times New Roman"/>
            <w:b/>
            <w:i/>
            <w:iCs/>
            <w:cap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381A5E" w:rsidRPr="00381A5E">
            <w:rPr>
              <w:rFonts w:eastAsia="Times New Roman"/>
              <w:b/>
              <w:caps/>
              <w:sz w:val="24"/>
              <w:szCs w:val="24"/>
              <w:shd w:val="clear" w:color="auto" w:fill="FFFFFF"/>
              <w:lang w:eastAsia="lt-LT"/>
            </w:rPr>
            <w:t>(PU-13431/25) Mažosios mechanizacijos įrankiai</w:t>
          </w:r>
          <w:r w:rsidRPr="00381A5E">
            <w:rPr>
              <w:rFonts w:eastAsia="Times New Roman"/>
              <w:b/>
              <w:caps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381A5E" w:rsidRDefault="00A94EE1" w:rsidP="00A94EE1">
      <w:pPr>
        <w:shd w:val="clear" w:color="auto" w:fill="FFFFFF"/>
        <w:jc w:val="center"/>
        <w:rPr>
          <w:rFonts w:eastAsia="Times New Roman"/>
          <w:sz w:val="24"/>
          <w:szCs w:val="24"/>
          <w:lang w:eastAsia="lt-LT"/>
        </w:rPr>
      </w:pPr>
    </w:p>
    <w:p w14:paraId="63C9DE02" w14:textId="77777777" w:rsidR="00A94EE1" w:rsidRPr="00381A5E" w:rsidRDefault="00A94EE1" w:rsidP="00A94EE1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lang w:eastAsia="lt-LT"/>
        </w:rPr>
      </w:pPr>
      <w:r w:rsidRPr="00381A5E">
        <w:rPr>
          <w:rFonts w:eastAsia="Times New Roman"/>
          <w:sz w:val="24"/>
          <w:szCs w:val="24"/>
          <w:lang w:eastAsia="lt-LT"/>
        </w:rPr>
        <w:t>____________</w:t>
      </w:r>
      <w:r w:rsidRPr="00381A5E">
        <w:rPr>
          <w:rFonts w:eastAsia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381A5E">
        <w:rPr>
          <w:rFonts w:eastAsia="Times New Roman"/>
          <w:sz w:val="24"/>
          <w:szCs w:val="24"/>
          <w:lang w:eastAsia="lt-LT"/>
        </w:rPr>
        <w:t>Nr.______</w:t>
      </w:r>
    </w:p>
    <w:p w14:paraId="5256F028" w14:textId="77777777" w:rsidR="00A94EE1" w:rsidRPr="00381A5E" w:rsidRDefault="00A94EE1" w:rsidP="00A94EE1">
      <w:pPr>
        <w:shd w:val="clear" w:color="auto" w:fill="FFFFFF"/>
        <w:ind w:left="2592" w:firstLine="1296"/>
        <w:jc w:val="both"/>
        <w:rPr>
          <w:rFonts w:eastAsia="Times New Roman"/>
          <w:bCs/>
          <w:color w:val="000000"/>
          <w:sz w:val="22"/>
          <w:szCs w:val="22"/>
          <w:lang w:eastAsia="lt-LT"/>
        </w:rPr>
      </w:pPr>
      <w:r w:rsidRPr="00381A5E">
        <w:rPr>
          <w:rFonts w:eastAsia="Times New Roman"/>
          <w:bCs/>
          <w:color w:val="000000"/>
          <w:sz w:val="22"/>
          <w:szCs w:val="22"/>
          <w:lang w:eastAsia="lt-LT"/>
        </w:rPr>
        <w:t xml:space="preserve">  (Data)</w:t>
      </w:r>
    </w:p>
    <w:p w14:paraId="6C480AEA" w14:textId="77777777" w:rsidR="00A94EE1" w:rsidRPr="00381A5E" w:rsidRDefault="00A94EE1" w:rsidP="00A94EE1">
      <w:pPr>
        <w:shd w:val="clear" w:color="auto" w:fill="FFFFFF"/>
        <w:jc w:val="center"/>
        <w:rPr>
          <w:rFonts w:eastAsia="Times New Roman"/>
          <w:bCs/>
          <w:color w:val="000000"/>
          <w:sz w:val="24"/>
          <w:szCs w:val="24"/>
          <w:lang w:eastAsia="lt-LT"/>
        </w:rPr>
      </w:pPr>
      <w:r w:rsidRPr="00381A5E">
        <w:rPr>
          <w:rFonts w:eastAsia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381A5E" w:rsidRDefault="00A94EE1" w:rsidP="00A94EE1">
      <w:pPr>
        <w:shd w:val="clear" w:color="auto" w:fill="FFFFFF"/>
        <w:jc w:val="center"/>
        <w:rPr>
          <w:rFonts w:eastAsia="Times New Roman"/>
          <w:bCs/>
          <w:color w:val="000000"/>
          <w:sz w:val="22"/>
          <w:szCs w:val="22"/>
          <w:lang w:eastAsia="lt-LT"/>
        </w:rPr>
      </w:pPr>
      <w:r w:rsidRPr="00381A5E">
        <w:rPr>
          <w:rFonts w:eastAsia="Times New Roman"/>
          <w:bCs/>
          <w:color w:val="000000"/>
          <w:sz w:val="22"/>
          <w:szCs w:val="22"/>
          <w:lang w:eastAsia="lt-LT"/>
        </w:rPr>
        <w:t>(Vieta)</w:t>
      </w:r>
    </w:p>
    <w:p w14:paraId="196FADB5" w14:textId="77777777" w:rsidR="00A94EE1" w:rsidRPr="00381A5E" w:rsidRDefault="00A94EE1" w:rsidP="00A94EE1">
      <w:pPr>
        <w:tabs>
          <w:tab w:val="right" w:leader="underscore" w:pos="8505"/>
        </w:tabs>
        <w:jc w:val="center"/>
        <w:rPr>
          <w:b/>
          <w:bCs/>
          <w:sz w:val="24"/>
          <w:szCs w:val="24"/>
        </w:rPr>
      </w:pPr>
    </w:p>
    <w:p w14:paraId="61D99300" w14:textId="77777777" w:rsidR="00A94EE1" w:rsidRPr="00381A5E" w:rsidRDefault="00A94EE1" w:rsidP="00A94EE1">
      <w:pPr>
        <w:rPr>
          <w:sz w:val="24"/>
          <w:szCs w:val="24"/>
          <w:u w:val="single"/>
        </w:rPr>
      </w:pPr>
      <w:r w:rsidRPr="00381A5E">
        <w:rPr>
          <w:sz w:val="24"/>
          <w:szCs w:val="24"/>
          <w:u w:val="single"/>
        </w:rPr>
        <w:t>AB „Kelių priežiūra“</w:t>
      </w:r>
    </w:p>
    <w:p w14:paraId="72E93F0A" w14:textId="77777777" w:rsidR="00A94EE1" w:rsidRPr="00381A5E" w:rsidRDefault="00A94EE1" w:rsidP="00A94EE1">
      <w:pPr>
        <w:rPr>
          <w:sz w:val="24"/>
          <w:szCs w:val="24"/>
        </w:rPr>
      </w:pPr>
      <w:r w:rsidRPr="00381A5E">
        <w:rPr>
          <w:sz w:val="24"/>
          <w:szCs w:val="24"/>
        </w:rPr>
        <w:t>(adresatas)</w:t>
      </w:r>
    </w:p>
    <w:p w14:paraId="00A64376" w14:textId="15EBCF3B" w:rsidR="00A94EE1" w:rsidRPr="00381A5E" w:rsidRDefault="00A94EE1" w:rsidP="00A94EE1">
      <w:pPr>
        <w:ind w:left="360"/>
        <w:contextualSpacing/>
        <w:jc w:val="center"/>
        <w:rPr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381A5E" w14:paraId="755116A7" w14:textId="77777777" w:rsidTr="00381A5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381A5E" w:rsidRDefault="00A94EE1" w:rsidP="00DB1FAD">
            <w:pPr>
              <w:jc w:val="both"/>
              <w:rPr>
                <w:i/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381A5E" w:rsidRDefault="00A94EE1" w:rsidP="00381A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94EE1" w:rsidRPr="00381A5E" w14:paraId="18AA62DD" w14:textId="77777777" w:rsidTr="00381A5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381A5E" w:rsidRDefault="00A94EE1" w:rsidP="00DB1FAD">
            <w:pPr>
              <w:jc w:val="both"/>
              <w:rPr>
                <w:sz w:val="24"/>
                <w:szCs w:val="24"/>
              </w:rPr>
            </w:pPr>
            <w:bookmarkStart w:id="1" w:name="OLE_LINK1"/>
            <w:r w:rsidRPr="00381A5E">
              <w:rPr>
                <w:sz w:val="24"/>
                <w:szCs w:val="24"/>
              </w:rPr>
              <w:t>Tiekėjo arba ūkio subjektų grupės narių juridinio asmens kodas (-ai) (tuo atveju, jei paraišką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381A5E" w:rsidRDefault="00A94EE1" w:rsidP="00381A5E">
            <w:pPr>
              <w:jc w:val="center"/>
              <w:rPr>
                <w:sz w:val="24"/>
                <w:szCs w:val="24"/>
              </w:rPr>
            </w:pPr>
          </w:p>
        </w:tc>
      </w:tr>
      <w:tr w:rsidR="00A94EE1" w:rsidRPr="00381A5E" w14:paraId="66A9531D" w14:textId="77777777" w:rsidTr="00381A5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381A5E" w:rsidRDefault="00A94EE1" w:rsidP="00DB1FAD">
            <w:pPr>
              <w:jc w:val="both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381A5E" w:rsidRDefault="00A94EE1" w:rsidP="00381A5E">
            <w:pPr>
              <w:jc w:val="center"/>
              <w:rPr>
                <w:sz w:val="24"/>
                <w:szCs w:val="24"/>
              </w:rPr>
            </w:pPr>
          </w:p>
        </w:tc>
      </w:tr>
      <w:tr w:rsidR="00A94EE1" w:rsidRPr="00381A5E" w14:paraId="2E14EBD5" w14:textId="77777777" w:rsidTr="00381A5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381A5E" w:rsidRDefault="00A94EE1" w:rsidP="00DB1FAD">
            <w:pPr>
              <w:jc w:val="both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Ūkio subjektų grupės narys, atstovaujantis grupei (pildoma, jei paraišką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381A5E" w:rsidRDefault="00A94EE1" w:rsidP="00381A5E">
            <w:pPr>
              <w:jc w:val="center"/>
              <w:rPr>
                <w:sz w:val="24"/>
                <w:szCs w:val="24"/>
              </w:rPr>
            </w:pPr>
          </w:p>
        </w:tc>
      </w:tr>
      <w:tr w:rsidR="00A94EE1" w:rsidRPr="00381A5E" w14:paraId="43D20CB0" w14:textId="77777777" w:rsidTr="00381A5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381A5E" w:rsidRDefault="00A94EE1" w:rsidP="00DB1FAD">
            <w:pPr>
              <w:jc w:val="both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381A5E" w:rsidRDefault="00A94EE1" w:rsidP="00381A5E">
            <w:pPr>
              <w:jc w:val="center"/>
              <w:rPr>
                <w:sz w:val="24"/>
                <w:szCs w:val="24"/>
              </w:rPr>
            </w:pPr>
          </w:p>
        </w:tc>
      </w:tr>
      <w:tr w:rsidR="00A94EE1" w:rsidRPr="00381A5E" w14:paraId="09E7382B" w14:textId="77777777" w:rsidTr="00381A5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381A5E" w:rsidRDefault="00A94EE1" w:rsidP="00DB1FAD">
            <w:pPr>
              <w:jc w:val="both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Tiekėjo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381A5E" w:rsidRDefault="00A94EE1" w:rsidP="00381A5E">
            <w:pPr>
              <w:jc w:val="center"/>
              <w:rPr>
                <w:sz w:val="24"/>
                <w:szCs w:val="24"/>
              </w:rPr>
            </w:pPr>
          </w:p>
        </w:tc>
      </w:tr>
      <w:tr w:rsidR="00A94EE1" w:rsidRPr="00381A5E" w14:paraId="721D09A7" w14:textId="77777777" w:rsidTr="00381A5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381A5E" w:rsidRDefault="00A94EE1" w:rsidP="00DB1FAD">
            <w:pPr>
              <w:jc w:val="both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Už paraišką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381A5E" w:rsidRDefault="00A94EE1" w:rsidP="00381A5E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0183FAC" w14:textId="5F084068" w:rsidR="00124B4D" w:rsidRPr="00381A5E" w:rsidRDefault="00124B4D" w:rsidP="00A94EE1">
      <w:pPr>
        <w:ind w:right="-178"/>
        <w:rPr>
          <w:rFonts w:eastAsia="Times New Roman"/>
          <w:sz w:val="24"/>
          <w:szCs w:val="24"/>
          <w:lang w:eastAsia="lt-LT"/>
        </w:rPr>
      </w:pPr>
      <w:r w:rsidRPr="00381A5E">
        <w:rPr>
          <w:rFonts w:eastAsia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381A5E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 w:rsidRPr="00381A5E">
        <w:rPr>
          <w:rFonts w:ascii="Calibri" w:hAnsi="Calibri" w:cs="Calibri"/>
          <w:sz w:val="24"/>
          <w:szCs w:val="24"/>
        </w:rPr>
        <w:t>atitinkame visus pirkimo dokumentuose nurodytus kvalifikacijos reikalavimus</w:t>
      </w:r>
      <w:r w:rsidR="00A94EE1" w:rsidRPr="00381A5E">
        <w:rPr>
          <w:rFonts w:ascii="Calibri" w:hAnsi="Calibri" w:cs="Calibri"/>
          <w:sz w:val="24"/>
          <w:szCs w:val="24"/>
        </w:rPr>
        <w:t xml:space="preserve">  (jei taikoma)</w:t>
      </w:r>
      <w:r w:rsidRPr="00381A5E">
        <w:rPr>
          <w:rFonts w:ascii="Calibri" w:hAnsi="Calibri" w:cs="Calibri"/>
          <w:sz w:val="24"/>
          <w:szCs w:val="24"/>
        </w:rPr>
        <w:t>, netenkiname pašalinimo pagrindų;</w:t>
      </w:r>
    </w:p>
    <w:p w14:paraId="2133D908" w14:textId="77777777" w:rsidR="00124B4D" w:rsidRPr="00381A5E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 w:rsidRPr="00381A5E">
        <w:rPr>
          <w:rFonts w:ascii="Calibri" w:hAnsi="Calibri" w:cs="Calibri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381A5E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 w:rsidRPr="00381A5E">
        <w:rPr>
          <w:rFonts w:ascii="Calibri" w:eastAsia="Times New Roman" w:hAnsi="Calibri" w:cs="Calibri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381A5E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 w:rsidRPr="00381A5E">
        <w:rPr>
          <w:rFonts w:ascii="Calibri" w:eastAsia="Times New Roman" w:hAnsi="Calibri" w:cs="Calibri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Pr="00381A5E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 w:rsidRPr="00381A5E">
        <w:rPr>
          <w:rFonts w:ascii="Calibri" w:eastAsia="Times New Roman" w:hAnsi="Calibri" w:cs="Calibri"/>
          <w:sz w:val="24"/>
          <w:szCs w:val="24"/>
          <w:lang w:eastAsia="lt-LT"/>
        </w:rPr>
        <w:t>paraiškoje nurodyta informacija yra teisinga</w:t>
      </w:r>
      <w:r w:rsidR="007D701F" w:rsidRPr="00381A5E">
        <w:rPr>
          <w:rFonts w:ascii="Calibri" w:eastAsia="Times New Roman" w:hAnsi="Calibri" w:cs="Calibri"/>
          <w:sz w:val="24"/>
          <w:szCs w:val="24"/>
          <w:lang w:eastAsia="lt-LT"/>
        </w:rPr>
        <w:t>;</w:t>
      </w:r>
    </w:p>
    <w:p w14:paraId="71639412" w14:textId="1DEF0D9D" w:rsidR="007D701F" w:rsidRPr="00381A5E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 w:rsidRPr="00381A5E">
        <w:rPr>
          <w:rFonts w:ascii="Calibri" w:eastAsia="Times New Roman" w:hAnsi="Calibri" w:cs="Calibri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381A5E">
          <w:rPr>
            <w:rStyle w:val="Hipersaitas"/>
            <w:rFonts w:ascii="Calibri" w:hAnsi="Calibri" w:cs="Calibri"/>
            <w:sz w:val="24"/>
            <w:szCs w:val="24"/>
          </w:rPr>
          <w:t>https://keliuprieziura.lt/apie-mus/viesieji-pirkimai/456</w:t>
        </w:r>
      </w:hyperlink>
      <w:r w:rsidRPr="00381A5E">
        <w:rPr>
          <w:rFonts w:ascii="Calibri" w:hAnsi="Calibri" w:cs="Calibri"/>
          <w:sz w:val="24"/>
          <w:szCs w:val="24"/>
        </w:rPr>
        <w:t xml:space="preserve"> ir deklaruojame, kad </w:t>
      </w:r>
      <w:r w:rsidR="00F822ED" w:rsidRPr="00381A5E">
        <w:rPr>
          <w:rFonts w:ascii="Calibri" w:hAnsi="Calibri" w:cs="Calibri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Pr="00381A5E" w:rsidRDefault="00BF12CB" w:rsidP="00124B4D">
      <w:pPr>
        <w:ind w:firstLine="720"/>
        <w:jc w:val="both"/>
        <w:rPr>
          <w:rFonts w:eastAsia="Times New Roman"/>
          <w:sz w:val="24"/>
          <w:szCs w:val="24"/>
          <w:lang w:eastAsia="lt-LT"/>
        </w:rPr>
      </w:pPr>
    </w:p>
    <w:p w14:paraId="29DC0EAF" w14:textId="57EB7B60" w:rsidR="00124B4D" w:rsidRPr="00381A5E" w:rsidRDefault="00BF12CB" w:rsidP="001838C2">
      <w:pPr>
        <w:tabs>
          <w:tab w:val="left" w:pos="993"/>
        </w:tabs>
        <w:jc w:val="both"/>
        <w:rPr>
          <w:rFonts w:eastAsia="Times New Roman"/>
          <w:b/>
          <w:bCs/>
          <w:sz w:val="24"/>
          <w:szCs w:val="24"/>
          <w:lang w:eastAsia="lt-LT"/>
        </w:rPr>
      </w:pPr>
      <w:r w:rsidRPr="00381A5E">
        <w:rPr>
          <w:rFonts w:eastAsia="Times New Roman"/>
          <w:b/>
          <w:bCs/>
          <w:sz w:val="24"/>
          <w:szCs w:val="24"/>
          <w:lang w:eastAsia="lt-LT"/>
        </w:rPr>
        <w:t xml:space="preserve">Paraišką teikiame dėl </w:t>
      </w:r>
      <w:r w:rsidR="00124B4D" w:rsidRPr="00381A5E">
        <w:rPr>
          <w:rFonts w:eastAsia="Times New Roman"/>
          <w:b/>
          <w:bCs/>
          <w:sz w:val="24"/>
          <w:szCs w:val="24"/>
          <w:lang w:eastAsia="lt-LT"/>
        </w:rPr>
        <w:t>šios (-</w:t>
      </w:r>
      <w:proofErr w:type="spellStart"/>
      <w:r w:rsidR="00124B4D" w:rsidRPr="00381A5E">
        <w:rPr>
          <w:rFonts w:eastAsia="Times New Roman"/>
          <w:b/>
          <w:bCs/>
          <w:sz w:val="24"/>
          <w:szCs w:val="24"/>
          <w:lang w:eastAsia="lt-LT"/>
        </w:rPr>
        <w:t>ių</w:t>
      </w:r>
      <w:proofErr w:type="spellEnd"/>
      <w:r w:rsidR="00124B4D" w:rsidRPr="00381A5E">
        <w:rPr>
          <w:rFonts w:eastAsia="Times New Roman"/>
          <w:b/>
          <w:bCs/>
          <w:sz w:val="24"/>
          <w:szCs w:val="24"/>
          <w:lang w:eastAsia="lt-LT"/>
        </w:rPr>
        <w:t xml:space="preserve">) DPS kategorijos (-ų): </w:t>
      </w:r>
    </w:p>
    <w:p w14:paraId="5738019A" w14:textId="7D24761C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1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Aplinkos priežiūros įrankiai</w:t>
      </w:r>
      <w:r>
        <w:rPr>
          <w:rFonts w:eastAsia="Times New Roman"/>
          <w:sz w:val="24"/>
          <w:szCs w:val="24"/>
          <w:lang w:eastAsia="lt-LT"/>
        </w:rPr>
        <w:t xml:space="preserve"> </w:t>
      </w:r>
      <w:r w:rsidRPr="00381A5E">
        <w:rPr>
          <w:rFonts w:eastAsia="Times New Roman"/>
          <w:sz w:val="24"/>
          <w:szCs w:val="24"/>
          <w:lang w:eastAsia="lt-LT"/>
        </w:rPr>
        <w:t xml:space="preserve">(žoliapjovės/krūmapjovės, grandininiai pjūklai, purkštuvai, pjaustytuvai, 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aukštapjovės</w:t>
      </w:r>
      <w:proofErr w:type="spellEnd"/>
      <w:r w:rsidRPr="00381A5E">
        <w:rPr>
          <w:rFonts w:eastAsia="Times New Roman"/>
          <w:sz w:val="24"/>
          <w:szCs w:val="24"/>
          <w:lang w:eastAsia="lt-LT"/>
        </w:rPr>
        <w:t>, oro pūstuvai, gręžtuvai)</w:t>
      </w:r>
    </w:p>
    <w:p w14:paraId="6223EFC6" w14:textId="32883B97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2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>
        <w:rPr>
          <w:rFonts w:eastAsia="Times New Roman"/>
          <w:sz w:val="24"/>
          <w:szCs w:val="24"/>
          <w:lang w:eastAsia="lt-LT"/>
        </w:rPr>
        <w:t xml:space="preserve"> </w:t>
      </w:r>
      <w:r w:rsidRPr="00381A5E">
        <w:rPr>
          <w:rFonts w:eastAsia="Times New Roman"/>
          <w:sz w:val="24"/>
          <w:szCs w:val="24"/>
          <w:lang w:eastAsia="lt-LT"/>
        </w:rPr>
        <w:t>Grunto plūktuvai (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vibrokojos</w:t>
      </w:r>
      <w:proofErr w:type="spellEnd"/>
      <w:r w:rsidRPr="00381A5E">
        <w:rPr>
          <w:rFonts w:eastAsia="Times New Roman"/>
          <w:sz w:val="24"/>
          <w:szCs w:val="24"/>
          <w:lang w:eastAsia="lt-LT"/>
        </w:rPr>
        <w:t xml:space="preserve">, 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vibroplokštės</w:t>
      </w:r>
      <w:proofErr w:type="spellEnd"/>
      <w:r w:rsidRPr="00381A5E">
        <w:rPr>
          <w:rFonts w:eastAsia="Times New Roman"/>
          <w:sz w:val="24"/>
          <w:szCs w:val="24"/>
          <w:lang w:eastAsia="lt-LT"/>
        </w:rPr>
        <w:t>)</w:t>
      </w:r>
    </w:p>
    <w:p w14:paraId="17B2582C" w14:textId="7D08CD3C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3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>
        <w:rPr>
          <w:rFonts w:eastAsia="Times New Roman"/>
          <w:sz w:val="24"/>
          <w:szCs w:val="24"/>
          <w:lang w:eastAsia="lt-LT"/>
        </w:rPr>
        <w:t xml:space="preserve"> </w:t>
      </w:r>
      <w:r w:rsidRPr="00381A5E">
        <w:rPr>
          <w:rFonts w:eastAsia="Times New Roman"/>
          <w:sz w:val="24"/>
          <w:szCs w:val="24"/>
          <w:lang w:eastAsia="lt-LT"/>
        </w:rPr>
        <w:t>Kompresoriai</w:t>
      </w:r>
    </w:p>
    <w:p w14:paraId="2FED5046" w14:textId="28DF98DD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4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Metalo suvirinimo, pjovimo, kaitinimo įranga, (plazminiai metalo 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pjovikliai</w:t>
      </w:r>
      <w:proofErr w:type="spellEnd"/>
      <w:r w:rsidRPr="00381A5E">
        <w:rPr>
          <w:rFonts w:eastAsia="Times New Roman"/>
          <w:sz w:val="24"/>
          <w:szCs w:val="24"/>
          <w:lang w:eastAsia="lt-LT"/>
        </w:rPr>
        <w:t xml:space="preserve">, suvirinimo 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pusautomačiai</w:t>
      </w:r>
      <w:proofErr w:type="spellEnd"/>
      <w:r w:rsidRPr="00381A5E">
        <w:rPr>
          <w:rFonts w:eastAsia="Times New Roman"/>
          <w:sz w:val="24"/>
          <w:szCs w:val="24"/>
          <w:lang w:eastAsia="lt-LT"/>
        </w:rPr>
        <w:t xml:space="preserve">, indukciniai kaitintuvai, suvirinimo aparatai 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invertoriniai</w:t>
      </w:r>
      <w:proofErr w:type="spellEnd"/>
      <w:r w:rsidRPr="00381A5E">
        <w:rPr>
          <w:rFonts w:eastAsia="Times New Roman"/>
          <w:sz w:val="24"/>
          <w:szCs w:val="24"/>
          <w:lang w:eastAsia="lt-LT"/>
        </w:rPr>
        <w:t>, suvirinimo aparatai-generatoriai)</w:t>
      </w:r>
    </w:p>
    <w:p w14:paraId="6DFF5DD3" w14:textId="431CCBD1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5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Vandens siurbliai</w:t>
      </w:r>
    </w:p>
    <w:p w14:paraId="78BF4F93" w14:textId="6F8E2455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lastRenderedPageBreak/>
        <w:t>6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Vejos priežiūros įrankiai (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vejapjovės</w:t>
      </w:r>
      <w:proofErr w:type="spellEnd"/>
      <w:r w:rsidRPr="00381A5E">
        <w:rPr>
          <w:rFonts w:eastAsia="Times New Roman"/>
          <w:sz w:val="24"/>
          <w:szCs w:val="24"/>
          <w:lang w:eastAsia="lt-LT"/>
        </w:rPr>
        <w:t xml:space="preserve">, vejos 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traktoriukai</w:t>
      </w:r>
      <w:proofErr w:type="spellEnd"/>
      <w:r w:rsidRPr="00381A5E">
        <w:rPr>
          <w:rFonts w:eastAsia="Times New Roman"/>
          <w:sz w:val="24"/>
          <w:szCs w:val="24"/>
          <w:lang w:eastAsia="lt-LT"/>
        </w:rPr>
        <w:t xml:space="preserve"> ir pan.)</w:t>
      </w:r>
    </w:p>
    <w:p w14:paraId="5E5CB835" w14:textId="25B7A635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7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Mobilios kuro talpos (iki 900 L)</w:t>
      </w:r>
    </w:p>
    <w:p w14:paraId="2613A232" w14:textId="10FBC7DF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8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Aukšto slėgio plovyklos</w:t>
      </w:r>
    </w:p>
    <w:p w14:paraId="5A4222F1" w14:textId="7E38A4D1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9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Akumuliatoriniai įrankiai ir jų priedai (suktukai, smūginiai 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veržliasūkiai</w:t>
      </w:r>
      <w:proofErr w:type="spellEnd"/>
      <w:r w:rsidRPr="00381A5E">
        <w:rPr>
          <w:rFonts w:eastAsia="Times New Roman"/>
          <w:sz w:val="24"/>
          <w:szCs w:val="24"/>
          <w:lang w:eastAsia="lt-LT"/>
        </w:rPr>
        <w:t>, kampiniai šlifuokliai, perf</w:t>
      </w:r>
      <w:r w:rsidR="00FD0113">
        <w:rPr>
          <w:rFonts w:eastAsia="Times New Roman"/>
          <w:sz w:val="24"/>
          <w:szCs w:val="24"/>
          <w:lang w:eastAsia="lt-LT"/>
        </w:rPr>
        <w:t>o</w:t>
      </w:r>
      <w:r w:rsidRPr="00381A5E">
        <w:rPr>
          <w:rFonts w:eastAsia="Times New Roman"/>
          <w:sz w:val="24"/>
          <w:szCs w:val="24"/>
          <w:lang w:eastAsia="lt-LT"/>
        </w:rPr>
        <w:t xml:space="preserve">ratoriai, oro pūstuvai, tepimo presai, akumuliatoriai, pakrovėjai ir pan.) </w:t>
      </w:r>
    </w:p>
    <w:p w14:paraId="36435C08" w14:textId="3912FB25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10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Garaž</w:t>
      </w:r>
      <w:r w:rsidR="00FD0113">
        <w:rPr>
          <w:rFonts w:eastAsia="Times New Roman"/>
          <w:sz w:val="24"/>
          <w:szCs w:val="24"/>
          <w:lang w:eastAsia="lt-LT"/>
        </w:rPr>
        <w:t>o</w:t>
      </w:r>
      <w:r w:rsidRPr="00381A5E">
        <w:rPr>
          <w:rFonts w:eastAsia="Times New Roman"/>
          <w:sz w:val="24"/>
          <w:szCs w:val="24"/>
          <w:lang w:eastAsia="lt-LT"/>
        </w:rPr>
        <w:t xml:space="preserve"> įrenginiai (metalo apdirbimo staklės, hidrauliniai presai, keltuvai, dūmų 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ištraukėjai</w:t>
      </w:r>
      <w:proofErr w:type="spellEnd"/>
      <w:r w:rsidRPr="00381A5E">
        <w:rPr>
          <w:rFonts w:eastAsia="Times New Roman"/>
          <w:sz w:val="24"/>
          <w:szCs w:val="24"/>
          <w:lang w:eastAsia="lt-LT"/>
        </w:rPr>
        <w:t xml:space="preserve"> ir pan.)</w:t>
      </w:r>
    </w:p>
    <w:p w14:paraId="512E68A3" w14:textId="78CFA96E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11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Grindų plovimo mašinos</w:t>
      </w:r>
    </w:p>
    <w:p w14:paraId="7C7104DC" w14:textId="51A3E476" w:rsidR="00381A5E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eastAsia="Times New Roman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12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</w:t>
      </w:r>
      <w:proofErr w:type="spellStart"/>
      <w:r w:rsidRPr="00381A5E">
        <w:rPr>
          <w:rFonts w:eastAsia="Times New Roman"/>
          <w:sz w:val="24"/>
          <w:szCs w:val="24"/>
          <w:lang w:eastAsia="lt-LT"/>
        </w:rPr>
        <w:t>Motoblokai</w:t>
      </w:r>
      <w:proofErr w:type="spellEnd"/>
    </w:p>
    <w:p w14:paraId="53DC1C6B" w14:textId="17805451" w:rsidR="001838C2" w:rsidRPr="00381A5E" w:rsidRDefault="00381A5E" w:rsidP="00381A5E">
      <w:pPr>
        <w:pStyle w:val="Sraopastraipa"/>
        <w:numPr>
          <w:ilvl w:val="0"/>
          <w:numId w:val="5"/>
        </w:numPr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>
        <w:rPr>
          <w:rFonts w:eastAsia="Times New Roman"/>
          <w:b/>
          <w:bCs/>
          <w:i/>
          <w:iCs/>
          <w:sz w:val="24"/>
          <w:szCs w:val="24"/>
          <w:lang w:eastAsia="lt-LT"/>
        </w:rPr>
        <w:t>13</w:t>
      </w:r>
      <w:r w:rsidRPr="00381A5E">
        <w:rPr>
          <w:rFonts w:eastAsia="Times New Roman"/>
          <w:b/>
          <w:bCs/>
          <w:i/>
          <w:iCs/>
          <w:sz w:val="24"/>
          <w:szCs w:val="24"/>
          <w:lang w:eastAsia="lt-LT"/>
        </w:rPr>
        <w:t xml:space="preserve"> kategorija:</w:t>
      </w:r>
      <w:r w:rsidRPr="00381A5E">
        <w:rPr>
          <w:rFonts w:eastAsia="Times New Roman"/>
          <w:sz w:val="24"/>
          <w:szCs w:val="24"/>
          <w:lang w:eastAsia="lt-LT"/>
        </w:rPr>
        <w:t xml:space="preserve"> Geodeziniai prietaisai, nivelyrai</w:t>
      </w:r>
    </w:p>
    <w:p w14:paraId="5AA5C040" w14:textId="77777777" w:rsidR="00381A5E" w:rsidRDefault="00381A5E" w:rsidP="00381A5E">
      <w:pPr>
        <w:tabs>
          <w:tab w:val="left" w:pos="567"/>
          <w:tab w:val="left" w:pos="993"/>
        </w:tabs>
        <w:ind w:left="1080"/>
        <w:contextualSpacing/>
        <w:jc w:val="both"/>
        <w:rPr>
          <w:b/>
          <w:bCs/>
          <w:i/>
          <w:iCs/>
          <w:color w:val="0070C0"/>
          <w:u w:val="single"/>
        </w:rPr>
      </w:pPr>
    </w:p>
    <w:p w14:paraId="07E85C6E" w14:textId="41A7BA60" w:rsidR="00381A5E" w:rsidRPr="00381A5E" w:rsidRDefault="00381A5E" w:rsidP="00381A5E">
      <w:pPr>
        <w:tabs>
          <w:tab w:val="left" w:pos="567"/>
          <w:tab w:val="left" w:pos="993"/>
        </w:tabs>
        <w:ind w:left="1080"/>
        <w:contextualSpacing/>
        <w:jc w:val="both"/>
        <w:rPr>
          <w:b/>
          <w:bCs/>
          <w:i/>
          <w:iCs/>
          <w:color w:val="0070C0"/>
          <w:u w:val="single"/>
        </w:rPr>
      </w:pPr>
      <w:r w:rsidRPr="00381A5E">
        <w:rPr>
          <w:b/>
          <w:bCs/>
          <w:i/>
          <w:iCs/>
          <w:color w:val="0070C0"/>
          <w:u w:val="single"/>
        </w:rPr>
        <w:t>Tiekėjas pildydamas paraišką turi pašalinti tą (-</w:t>
      </w:r>
      <w:proofErr w:type="spellStart"/>
      <w:r w:rsidRPr="00381A5E">
        <w:rPr>
          <w:b/>
          <w:bCs/>
          <w:i/>
          <w:iCs/>
          <w:color w:val="0070C0"/>
          <w:u w:val="single"/>
        </w:rPr>
        <w:t>as</w:t>
      </w:r>
      <w:proofErr w:type="spellEnd"/>
      <w:r w:rsidRPr="00381A5E">
        <w:rPr>
          <w:b/>
          <w:bCs/>
          <w:i/>
          <w:iCs/>
          <w:color w:val="0070C0"/>
          <w:u w:val="single"/>
        </w:rPr>
        <w:t>) kategoriją (-jas) kuriai (-</w:t>
      </w:r>
      <w:proofErr w:type="spellStart"/>
      <w:r w:rsidRPr="00381A5E">
        <w:rPr>
          <w:b/>
          <w:bCs/>
          <w:i/>
          <w:iCs/>
          <w:color w:val="0070C0"/>
          <w:u w:val="single"/>
        </w:rPr>
        <w:t>ioms</w:t>
      </w:r>
      <w:proofErr w:type="spellEnd"/>
      <w:r w:rsidRPr="00381A5E">
        <w:rPr>
          <w:b/>
          <w:bCs/>
          <w:i/>
          <w:iCs/>
          <w:color w:val="0070C0"/>
          <w:u w:val="single"/>
        </w:rPr>
        <w:t xml:space="preserve">) neteikia paraiškos. </w:t>
      </w:r>
    </w:p>
    <w:p w14:paraId="3F184CC4" w14:textId="77777777" w:rsidR="00122BE0" w:rsidRPr="00381A5E" w:rsidRDefault="00122BE0" w:rsidP="00124B4D">
      <w:pPr>
        <w:ind w:firstLine="720"/>
        <w:jc w:val="both"/>
        <w:rPr>
          <w:rFonts w:eastAsia="Times New Roman"/>
          <w:sz w:val="24"/>
          <w:szCs w:val="24"/>
          <w:lang w:eastAsia="lt-LT"/>
        </w:rPr>
      </w:pPr>
    </w:p>
    <w:p w14:paraId="1688E518" w14:textId="77777777" w:rsidR="00124B4D" w:rsidRPr="00381A5E" w:rsidRDefault="00124B4D" w:rsidP="00124B4D">
      <w:pPr>
        <w:jc w:val="both"/>
        <w:rPr>
          <w:rFonts w:eastAsia="Times New Roman"/>
          <w:sz w:val="24"/>
          <w:szCs w:val="24"/>
          <w:lang w:eastAsia="lt-LT"/>
        </w:rPr>
      </w:pPr>
      <w:r w:rsidRPr="00381A5E">
        <w:rPr>
          <w:rFonts w:eastAsia="Times New Roman"/>
          <w:bCs/>
          <w:iCs/>
          <w:sz w:val="24"/>
          <w:szCs w:val="24"/>
          <w:lang w:eastAsia="lt-LT"/>
        </w:rPr>
        <w:t xml:space="preserve">1 lentelė. </w:t>
      </w:r>
      <w:r w:rsidRPr="00381A5E">
        <w:rPr>
          <w:rFonts w:eastAsia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381A5E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381A5E" w:rsidRDefault="00124B4D" w:rsidP="00DB1FAD">
            <w:pPr>
              <w:jc w:val="both"/>
              <w:rPr>
                <w:b/>
                <w:bCs/>
                <w:iCs/>
                <w:sz w:val="24"/>
                <w:szCs w:val="24"/>
                <w:lang w:eastAsia="lt-LT"/>
              </w:rPr>
            </w:pPr>
            <w:r w:rsidRPr="00381A5E">
              <w:rPr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381A5E" w:rsidRDefault="00124B4D" w:rsidP="00DB1FAD">
            <w:pPr>
              <w:jc w:val="both"/>
              <w:rPr>
                <w:b/>
                <w:bCs/>
                <w:iCs/>
                <w:sz w:val="24"/>
                <w:szCs w:val="24"/>
                <w:lang w:eastAsia="lt-LT"/>
              </w:rPr>
            </w:pPr>
            <w:r w:rsidRPr="00381A5E">
              <w:rPr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381A5E" w:rsidRDefault="00124B4D" w:rsidP="00DB1FAD">
            <w:pPr>
              <w:jc w:val="both"/>
              <w:rPr>
                <w:b/>
                <w:bCs/>
                <w:iCs/>
                <w:sz w:val="24"/>
                <w:szCs w:val="24"/>
                <w:lang w:eastAsia="lt-LT"/>
              </w:rPr>
            </w:pPr>
            <w:r w:rsidRPr="00381A5E">
              <w:rPr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381A5E" w:rsidRDefault="00124B4D" w:rsidP="00DB1FAD">
            <w:pPr>
              <w:jc w:val="both"/>
              <w:rPr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381A5E" w:rsidRDefault="00124B4D" w:rsidP="00DB1FAD">
            <w:pPr>
              <w:jc w:val="center"/>
              <w:rPr>
                <w:b/>
                <w:bCs/>
                <w:iCs/>
                <w:sz w:val="24"/>
                <w:szCs w:val="24"/>
                <w:lang w:eastAsia="lt-LT"/>
              </w:rPr>
            </w:pPr>
            <w:r w:rsidRPr="00381A5E">
              <w:rPr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381A5E" w:rsidRDefault="00124B4D" w:rsidP="00DB1FAD">
            <w:pPr>
              <w:jc w:val="both"/>
              <w:rPr>
                <w:b/>
                <w:sz w:val="24"/>
                <w:szCs w:val="24"/>
                <w:lang w:eastAsia="lt-LT"/>
              </w:rPr>
            </w:pPr>
            <w:r w:rsidRPr="00381A5E">
              <w:rPr>
                <w:b/>
                <w:sz w:val="24"/>
                <w:szCs w:val="24"/>
                <w:lang w:eastAsia="lt-LT"/>
              </w:rPr>
              <w:t>Ar dokumentas konfidencialus?</w:t>
            </w:r>
            <w:r w:rsidRPr="00381A5E">
              <w:rPr>
                <w:rStyle w:val="Puslapioinaosnuoroda"/>
                <w:b/>
                <w:sz w:val="24"/>
                <w:szCs w:val="24"/>
                <w:lang w:eastAsia="lt-LT"/>
              </w:rPr>
              <w:footnoteReference w:id="1"/>
            </w:r>
            <w:r w:rsidRPr="00381A5E">
              <w:rPr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381A5E" w:rsidRDefault="00124B4D" w:rsidP="00DB1FAD">
            <w:pPr>
              <w:jc w:val="both"/>
              <w:rPr>
                <w:b/>
                <w:sz w:val="24"/>
                <w:szCs w:val="24"/>
                <w:lang w:eastAsia="lt-LT"/>
              </w:rPr>
            </w:pPr>
            <w:r w:rsidRPr="00381A5E">
              <w:rPr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381A5E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381A5E">
              <w:rPr>
                <w:rFonts w:eastAsia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381A5E" w:rsidRDefault="00124B4D" w:rsidP="00DB1FAD">
            <w:pPr>
              <w:jc w:val="both"/>
              <w:rPr>
                <w:rFonts w:eastAsia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124B4D" w:rsidRPr="00381A5E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381A5E">
              <w:rPr>
                <w:rFonts w:eastAsia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381A5E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eastAsia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124B4D" w:rsidRPr="00381A5E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381A5E" w:rsidRDefault="00B5158F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381A5E">
              <w:rPr>
                <w:rFonts w:eastAsia="Times New Roman"/>
                <w:sz w:val="24"/>
                <w:szCs w:val="24"/>
                <w:lang w:eastAsia="lt-LT"/>
              </w:rPr>
              <w:t>....</w:t>
            </w:r>
            <w:r w:rsidR="00124B4D" w:rsidRPr="00381A5E">
              <w:rPr>
                <w:rFonts w:eastAsia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381A5E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eastAsia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381A5E" w:rsidRDefault="00124B4D" w:rsidP="00DB1FAD">
            <w:pPr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381A5E" w:rsidRDefault="00124B4D" w:rsidP="00124B4D">
      <w:pPr>
        <w:suppressAutoHyphens/>
        <w:ind w:firstLine="709"/>
        <w:jc w:val="both"/>
        <w:rPr>
          <w:rFonts w:eastAsia="Times New Roman"/>
          <w:b/>
          <w:sz w:val="24"/>
          <w:szCs w:val="24"/>
          <w:lang w:eastAsia="lt-LT"/>
        </w:rPr>
      </w:pPr>
    </w:p>
    <w:p w14:paraId="24700E6F" w14:textId="5A829A1F" w:rsidR="00D22989" w:rsidRPr="00381A5E" w:rsidRDefault="00D22989" w:rsidP="001C6316">
      <w:pPr>
        <w:jc w:val="both"/>
        <w:rPr>
          <w:i/>
          <w:sz w:val="24"/>
          <w:szCs w:val="24"/>
        </w:rPr>
      </w:pPr>
      <w:r w:rsidRPr="00381A5E">
        <w:rPr>
          <w:b/>
          <w:bCs/>
          <w:sz w:val="24"/>
          <w:szCs w:val="24"/>
        </w:rPr>
        <w:t xml:space="preserve">Informacija apie </w:t>
      </w:r>
      <w:r w:rsidR="001B50A4" w:rsidRPr="00381A5E">
        <w:rPr>
          <w:b/>
          <w:bCs/>
          <w:sz w:val="24"/>
          <w:szCs w:val="24"/>
        </w:rPr>
        <w:t>ūkio subjektus</w:t>
      </w:r>
      <w:r w:rsidRPr="00381A5E">
        <w:rPr>
          <w:b/>
          <w:bCs/>
          <w:sz w:val="24"/>
          <w:szCs w:val="24"/>
        </w:rPr>
        <w:t xml:space="preserve"> </w:t>
      </w:r>
      <w:r w:rsidRPr="00381A5E">
        <w:rPr>
          <w:i/>
          <w:sz w:val="24"/>
          <w:szCs w:val="24"/>
        </w:rPr>
        <w:t>(</w:t>
      </w:r>
      <w:r w:rsidR="001C6316" w:rsidRPr="00381A5E">
        <w:rPr>
          <w:i/>
          <w:sz w:val="24"/>
          <w:szCs w:val="24"/>
        </w:rPr>
        <w:t xml:space="preserve">2 ir 3 lentelės </w:t>
      </w:r>
      <w:r w:rsidRPr="00381A5E">
        <w:rPr>
          <w:i/>
          <w:sz w:val="24"/>
          <w:szCs w:val="24"/>
        </w:rPr>
        <w:t xml:space="preserve">pildoma, jei tiekėjas pasitelkia </w:t>
      </w:r>
      <w:r w:rsidR="001B50A4" w:rsidRPr="00381A5E">
        <w:rPr>
          <w:i/>
          <w:sz w:val="24"/>
          <w:szCs w:val="24"/>
        </w:rPr>
        <w:t>ūkio subjektus</w:t>
      </w:r>
      <w:r w:rsidRPr="00381A5E">
        <w:rPr>
          <w:i/>
          <w:sz w:val="24"/>
          <w:szCs w:val="24"/>
        </w:rPr>
        <w:t>)</w:t>
      </w:r>
    </w:p>
    <w:p w14:paraId="79E67B15" w14:textId="77777777" w:rsidR="00D22989" w:rsidRPr="00381A5E" w:rsidRDefault="00D22989" w:rsidP="00D22989">
      <w:pPr>
        <w:jc w:val="center"/>
        <w:rPr>
          <w:i/>
          <w:sz w:val="24"/>
          <w:szCs w:val="24"/>
        </w:rPr>
      </w:pPr>
    </w:p>
    <w:p w14:paraId="1A0CCEC4" w14:textId="544AB723" w:rsidR="00D22989" w:rsidRPr="00381A5E" w:rsidRDefault="001C6316" w:rsidP="00D22989">
      <w:pPr>
        <w:jc w:val="both"/>
        <w:rPr>
          <w:iCs/>
          <w:sz w:val="24"/>
          <w:szCs w:val="24"/>
        </w:rPr>
      </w:pPr>
      <w:r w:rsidRPr="00381A5E">
        <w:rPr>
          <w:iCs/>
          <w:sz w:val="24"/>
          <w:szCs w:val="24"/>
        </w:rPr>
        <w:t>2 lentelė. N</w:t>
      </w:r>
      <w:r w:rsidR="00D22989" w:rsidRPr="00381A5E">
        <w:rPr>
          <w:iCs/>
          <w:sz w:val="24"/>
          <w:szCs w:val="24"/>
        </w:rPr>
        <w:t>urodomi ūkio subjektai</w:t>
      </w:r>
      <w:r w:rsidR="00A91D0E" w:rsidRPr="00381A5E">
        <w:rPr>
          <w:iCs/>
          <w:sz w:val="24"/>
          <w:szCs w:val="24"/>
        </w:rPr>
        <w:t>,</w:t>
      </w:r>
      <w:r w:rsidR="00D22989" w:rsidRPr="00381A5E">
        <w:rPr>
          <w:iCs/>
          <w:sz w:val="24"/>
          <w:szCs w:val="24"/>
        </w:rPr>
        <w:t xml:space="preserve"> kuri</w:t>
      </w:r>
      <w:r w:rsidR="00A91D0E" w:rsidRPr="00381A5E">
        <w:rPr>
          <w:iCs/>
          <w:sz w:val="24"/>
          <w:szCs w:val="24"/>
        </w:rPr>
        <w:t>ų</w:t>
      </w:r>
      <w:r w:rsidR="00D22989" w:rsidRPr="00381A5E">
        <w:rPr>
          <w:iCs/>
          <w:sz w:val="24"/>
          <w:szCs w:val="24"/>
        </w:rPr>
        <w:t xml:space="preserve"> pajėgumais </w:t>
      </w:r>
      <w:r w:rsidR="00D22989" w:rsidRPr="00381A5E">
        <w:rPr>
          <w:b/>
          <w:bCs/>
          <w:iCs/>
          <w:sz w:val="24"/>
          <w:szCs w:val="24"/>
        </w:rPr>
        <w:t>remiamasi</w:t>
      </w:r>
      <w:r w:rsidR="00D22989" w:rsidRPr="00381A5E">
        <w:rPr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5"/>
        <w:gridCol w:w="4543"/>
        <w:gridCol w:w="4966"/>
      </w:tblGrid>
      <w:tr w:rsidR="001C6316" w:rsidRPr="00381A5E" w14:paraId="187E3AD5" w14:textId="77777777" w:rsidTr="001C6316">
        <w:tc>
          <w:tcPr>
            <w:tcW w:w="276" w:type="pct"/>
          </w:tcPr>
          <w:p w14:paraId="7864EBAC" w14:textId="77777777" w:rsidR="001C6316" w:rsidRPr="00381A5E" w:rsidRDefault="001C6316" w:rsidP="00DB1FAD">
            <w:pPr>
              <w:jc w:val="center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Eil.</w:t>
            </w:r>
          </w:p>
          <w:p w14:paraId="52B227B5" w14:textId="77777777" w:rsidR="001C6316" w:rsidRPr="00381A5E" w:rsidRDefault="001C6316" w:rsidP="00DB1FAD">
            <w:pPr>
              <w:jc w:val="center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381A5E" w:rsidRDefault="001C6316" w:rsidP="00DB1FAD">
            <w:pPr>
              <w:jc w:val="center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 w:rsidRPr="00381A5E">
              <w:rPr>
                <w:sz w:val="24"/>
                <w:szCs w:val="24"/>
              </w:rPr>
              <w:t>kvazisubtiekėjo</w:t>
            </w:r>
            <w:proofErr w:type="spellEnd"/>
            <w:r w:rsidRPr="00381A5E">
              <w:rPr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381A5E" w:rsidRDefault="001C6316" w:rsidP="00DB1FAD">
            <w:pPr>
              <w:jc w:val="center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 xml:space="preserve">Nuoroda į DPS pirkimo sąlygų punktą (kvalifikacijos reikalavimą), kuriam atitikti remiamasi ūkio subjekto ar </w:t>
            </w:r>
            <w:proofErr w:type="spellStart"/>
            <w:r w:rsidRPr="00381A5E">
              <w:rPr>
                <w:sz w:val="24"/>
                <w:szCs w:val="24"/>
              </w:rPr>
              <w:t>kvazisubtiekėjo</w:t>
            </w:r>
            <w:proofErr w:type="spellEnd"/>
            <w:r w:rsidRPr="00381A5E">
              <w:rPr>
                <w:sz w:val="24"/>
                <w:szCs w:val="24"/>
              </w:rPr>
              <w:t xml:space="preserve"> pajėgumais</w:t>
            </w:r>
          </w:p>
        </w:tc>
      </w:tr>
      <w:tr w:rsidR="001C6316" w:rsidRPr="00381A5E" w14:paraId="2959DAF4" w14:textId="77777777" w:rsidTr="001C6316">
        <w:tc>
          <w:tcPr>
            <w:tcW w:w="276" w:type="pct"/>
          </w:tcPr>
          <w:p w14:paraId="3DA3B606" w14:textId="77777777" w:rsidR="001C6316" w:rsidRPr="00381A5E" w:rsidRDefault="001C6316" w:rsidP="00DB1FAD">
            <w:pPr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381A5E" w:rsidRDefault="001C6316" w:rsidP="00DB1FAD">
            <w:pPr>
              <w:rPr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381A5E" w:rsidRDefault="001C6316" w:rsidP="00DB1FAD">
            <w:pPr>
              <w:rPr>
                <w:sz w:val="24"/>
                <w:szCs w:val="24"/>
              </w:rPr>
            </w:pPr>
          </w:p>
        </w:tc>
      </w:tr>
      <w:tr w:rsidR="001C6316" w:rsidRPr="00381A5E" w14:paraId="7F81A831" w14:textId="77777777" w:rsidTr="001C6316">
        <w:tc>
          <w:tcPr>
            <w:tcW w:w="276" w:type="pct"/>
          </w:tcPr>
          <w:p w14:paraId="77318C4B" w14:textId="088D1200" w:rsidR="001C6316" w:rsidRPr="00381A5E" w:rsidRDefault="00E068DD" w:rsidP="00DB1FAD">
            <w:pPr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..</w:t>
            </w:r>
            <w:r w:rsidR="001C6316" w:rsidRPr="00381A5E">
              <w:rPr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381A5E" w:rsidRDefault="001C6316" w:rsidP="00DB1FAD">
            <w:pPr>
              <w:rPr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381A5E" w:rsidRDefault="001C6316" w:rsidP="00DB1FAD">
            <w:pPr>
              <w:rPr>
                <w:sz w:val="24"/>
                <w:szCs w:val="24"/>
              </w:rPr>
            </w:pPr>
          </w:p>
        </w:tc>
      </w:tr>
    </w:tbl>
    <w:p w14:paraId="2C1E537E" w14:textId="2115419C" w:rsidR="00D22989" w:rsidRPr="00381A5E" w:rsidRDefault="00D22989" w:rsidP="00D22989">
      <w:pPr>
        <w:rPr>
          <w:bCs/>
          <w:i/>
          <w:iCs/>
          <w:sz w:val="24"/>
          <w:szCs w:val="24"/>
        </w:rPr>
      </w:pPr>
      <w:proofErr w:type="spellStart"/>
      <w:r w:rsidRPr="00381A5E">
        <w:rPr>
          <w:b/>
          <w:i/>
          <w:iCs/>
          <w:sz w:val="24"/>
          <w:szCs w:val="24"/>
        </w:rPr>
        <w:t>Kvazisubtiekėjai</w:t>
      </w:r>
      <w:proofErr w:type="spellEnd"/>
      <w:r w:rsidRPr="00381A5E">
        <w:rPr>
          <w:b/>
          <w:i/>
          <w:iCs/>
          <w:sz w:val="24"/>
          <w:szCs w:val="24"/>
        </w:rPr>
        <w:t xml:space="preserve"> </w:t>
      </w:r>
      <w:r w:rsidRPr="00381A5E">
        <w:rPr>
          <w:bCs/>
          <w:i/>
          <w:iCs/>
          <w:sz w:val="24"/>
          <w:szCs w:val="24"/>
        </w:rPr>
        <w:t xml:space="preserve">– fiziniai asmenys, kuriuos ketinama įdarbinti </w:t>
      </w:r>
      <w:r w:rsidR="001C6316" w:rsidRPr="00381A5E">
        <w:rPr>
          <w:bCs/>
          <w:i/>
          <w:iCs/>
          <w:sz w:val="24"/>
          <w:szCs w:val="24"/>
        </w:rPr>
        <w:t xml:space="preserve">konkretaus </w:t>
      </w:r>
      <w:r w:rsidRPr="00381A5E">
        <w:rPr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381A5E" w:rsidRDefault="00D22989" w:rsidP="00D22989">
      <w:pPr>
        <w:jc w:val="both"/>
        <w:rPr>
          <w:b/>
          <w:bCs/>
          <w:i/>
          <w:iCs/>
          <w:sz w:val="24"/>
          <w:szCs w:val="24"/>
        </w:rPr>
      </w:pPr>
      <w:r w:rsidRPr="00381A5E">
        <w:rPr>
          <w:b/>
          <w:bCs/>
          <w:i/>
          <w:iCs/>
          <w:sz w:val="24"/>
          <w:szCs w:val="24"/>
        </w:rPr>
        <w:t xml:space="preserve">Kartu su pasiūlymu turi būti pateikti </w:t>
      </w:r>
      <w:r w:rsidR="001C6316" w:rsidRPr="00381A5E">
        <w:rPr>
          <w:b/>
          <w:bCs/>
          <w:i/>
          <w:iCs/>
          <w:sz w:val="24"/>
          <w:szCs w:val="24"/>
        </w:rPr>
        <w:t>ū</w:t>
      </w:r>
      <w:r w:rsidRPr="00381A5E">
        <w:rPr>
          <w:b/>
          <w:bCs/>
          <w:i/>
          <w:iCs/>
          <w:sz w:val="24"/>
          <w:szCs w:val="24"/>
        </w:rPr>
        <w:t>kio subjektų, kurių pajėgumais remiamasi</w:t>
      </w:r>
      <w:r w:rsidR="001C6316" w:rsidRPr="00381A5E">
        <w:rPr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 w:rsidRPr="00381A5E">
        <w:rPr>
          <w:b/>
          <w:bCs/>
          <w:i/>
          <w:iCs/>
          <w:sz w:val="24"/>
          <w:szCs w:val="24"/>
        </w:rPr>
        <w:t>kvazisubtiekėjų</w:t>
      </w:r>
      <w:proofErr w:type="spellEnd"/>
      <w:r w:rsidR="001C6316" w:rsidRPr="00381A5E">
        <w:rPr>
          <w:b/>
          <w:bCs/>
          <w:i/>
          <w:iCs/>
          <w:sz w:val="24"/>
          <w:szCs w:val="24"/>
        </w:rPr>
        <w:t>)</w:t>
      </w:r>
      <w:r w:rsidRPr="00381A5E">
        <w:rPr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381A5E" w:rsidRDefault="00D22989" w:rsidP="00D22989">
      <w:pPr>
        <w:rPr>
          <w:bCs/>
          <w:i/>
          <w:iCs/>
          <w:sz w:val="24"/>
          <w:szCs w:val="24"/>
        </w:rPr>
      </w:pPr>
      <w:r w:rsidRPr="00381A5E">
        <w:rPr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381A5E" w:rsidRDefault="00D22989" w:rsidP="00D22989">
      <w:pPr>
        <w:jc w:val="both"/>
        <w:rPr>
          <w:i/>
          <w:iCs/>
          <w:sz w:val="24"/>
          <w:szCs w:val="24"/>
        </w:rPr>
      </w:pPr>
      <w:r w:rsidRPr="00381A5E">
        <w:rPr>
          <w:i/>
          <w:iCs/>
          <w:sz w:val="24"/>
          <w:szCs w:val="24"/>
        </w:rPr>
        <w:t xml:space="preserve">Pirkėjui paprašius, tiekėjas turės pateikti įrodymus, kad, vykdant </w:t>
      </w:r>
      <w:r w:rsidR="001C6316" w:rsidRPr="00381A5E">
        <w:rPr>
          <w:i/>
          <w:iCs/>
          <w:sz w:val="24"/>
          <w:szCs w:val="24"/>
        </w:rPr>
        <w:t>s</w:t>
      </w:r>
      <w:r w:rsidRPr="00381A5E">
        <w:rPr>
          <w:i/>
          <w:iCs/>
          <w:sz w:val="24"/>
          <w:szCs w:val="24"/>
        </w:rPr>
        <w:t xml:space="preserve">utartį, jam bus prieinami lentelėje nurodytų </w:t>
      </w:r>
      <w:r w:rsidR="001C6316" w:rsidRPr="00381A5E">
        <w:rPr>
          <w:i/>
          <w:iCs/>
          <w:sz w:val="24"/>
          <w:szCs w:val="24"/>
        </w:rPr>
        <w:t>ū</w:t>
      </w:r>
      <w:r w:rsidRPr="00381A5E">
        <w:rPr>
          <w:i/>
          <w:iCs/>
          <w:sz w:val="24"/>
          <w:szCs w:val="24"/>
        </w:rPr>
        <w:t>kio subjektų pajėgumai.</w:t>
      </w:r>
    </w:p>
    <w:p w14:paraId="237497E5" w14:textId="77777777" w:rsidR="00D22989" w:rsidRPr="00381A5E" w:rsidRDefault="00D22989" w:rsidP="00D22989">
      <w:pPr>
        <w:jc w:val="both"/>
        <w:rPr>
          <w:iCs/>
          <w:sz w:val="24"/>
          <w:szCs w:val="24"/>
        </w:rPr>
      </w:pPr>
    </w:p>
    <w:p w14:paraId="4AF3EC8E" w14:textId="284E5E55" w:rsidR="00D22989" w:rsidRPr="00381A5E" w:rsidRDefault="001C6316" w:rsidP="00D22989">
      <w:pPr>
        <w:jc w:val="both"/>
        <w:rPr>
          <w:iCs/>
          <w:sz w:val="24"/>
          <w:szCs w:val="24"/>
        </w:rPr>
      </w:pPr>
      <w:r w:rsidRPr="00381A5E">
        <w:rPr>
          <w:iCs/>
          <w:sz w:val="24"/>
          <w:szCs w:val="24"/>
        </w:rPr>
        <w:t xml:space="preserve">3 lentelė. </w:t>
      </w:r>
      <w:r w:rsidR="001B50A4" w:rsidRPr="00381A5E">
        <w:rPr>
          <w:iCs/>
          <w:sz w:val="24"/>
          <w:szCs w:val="24"/>
        </w:rPr>
        <w:t>Kiti subtiekėjai</w:t>
      </w:r>
      <w:r w:rsidRPr="00381A5E">
        <w:rPr>
          <w:iCs/>
          <w:sz w:val="24"/>
          <w:szCs w:val="24"/>
        </w:rPr>
        <w:t xml:space="preserve"> (jei yra žinomi paraiškos teikimo metu)</w:t>
      </w:r>
      <w:r w:rsidR="001B50A4" w:rsidRPr="00381A5E">
        <w:rPr>
          <w:iCs/>
          <w:sz w:val="24"/>
          <w:szCs w:val="24"/>
        </w:rPr>
        <w:t xml:space="preserve">. Nurodomi subtiekėjai, kurių pajėgumais </w:t>
      </w:r>
      <w:r w:rsidR="001B50A4" w:rsidRPr="00381A5E">
        <w:rPr>
          <w:b/>
          <w:bCs/>
          <w:iCs/>
          <w:sz w:val="24"/>
          <w:szCs w:val="24"/>
        </w:rPr>
        <w:t>nesiremiama</w:t>
      </w:r>
      <w:r w:rsidR="001B50A4" w:rsidRPr="00381A5E">
        <w:rPr>
          <w:iCs/>
          <w:sz w:val="24"/>
          <w:szCs w:val="24"/>
        </w:rPr>
        <w:t xml:space="preserve"> kvalifikacijai atitikti</w:t>
      </w:r>
      <w:r w:rsidR="00D22989" w:rsidRPr="00381A5E">
        <w:rPr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381A5E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381A5E" w:rsidRDefault="001C6316" w:rsidP="00DB1FAD">
            <w:pPr>
              <w:jc w:val="center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Eil.</w:t>
            </w:r>
          </w:p>
          <w:p w14:paraId="0A548E55" w14:textId="77777777" w:rsidR="001C6316" w:rsidRPr="00381A5E" w:rsidRDefault="001C6316" w:rsidP="00DB1FAD">
            <w:pPr>
              <w:jc w:val="center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381A5E" w:rsidRDefault="001C6316" w:rsidP="00DB1FAD">
            <w:pPr>
              <w:jc w:val="center"/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381A5E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381A5E" w:rsidRDefault="001C6316" w:rsidP="00DB1FAD">
            <w:pPr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381A5E" w:rsidRDefault="001C6316" w:rsidP="00DB1FAD">
            <w:pPr>
              <w:rPr>
                <w:sz w:val="24"/>
                <w:szCs w:val="24"/>
              </w:rPr>
            </w:pPr>
          </w:p>
        </w:tc>
      </w:tr>
      <w:tr w:rsidR="001C6316" w:rsidRPr="00381A5E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381A5E" w:rsidRDefault="00E068DD" w:rsidP="00DB1FAD">
            <w:pPr>
              <w:rPr>
                <w:sz w:val="24"/>
                <w:szCs w:val="24"/>
              </w:rPr>
            </w:pPr>
            <w:r w:rsidRPr="00381A5E">
              <w:rPr>
                <w:sz w:val="24"/>
                <w:szCs w:val="24"/>
              </w:rPr>
              <w:lastRenderedPageBreak/>
              <w:t>...</w:t>
            </w:r>
            <w:r w:rsidR="001C6316" w:rsidRPr="00381A5E">
              <w:rPr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381A5E" w:rsidRDefault="001C6316" w:rsidP="00DB1FAD">
            <w:pPr>
              <w:rPr>
                <w:sz w:val="24"/>
                <w:szCs w:val="24"/>
              </w:rPr>
            </w:pPr>
          </w:p>
        </w:tc>
      </w:tr>
    </w:tbl>
    <w:p w14:paraId="414E748D" w14:textId="77777777" w:rsidR="00D22989" w:rsidRPr="00381A5E" w:rsidRDefault="00D22989" w:rsidP="00D22989">
      <w:pPr>
        <w:rPr>
          <w:bCs/>
          <w:i/>
          <w:iCs/>
          <w:sz w:val="24"/>
          <w:szCs w:val="24"/>
        </w:rPr>
      </w:pPr>
      <w:r w:rsidRPr="00381A5E">
        <w:rPr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381A5E" w:rsidRDefault="00D22989" w:rsidP="00D22989">
      <w:pPr>
        <w:jc w:val="both"/>
        <w:rPr>
          <w:i/>
          <w:iCs/>
          <w:sz w:val="24"/>
          <w:szCs w:val="24"/>
        </w:rPr>
      </w:pPr>
      <w:r w:rsidRPr="00381A5E">
        <w:rPr>
          <w:i/>
          <w:iCs/>
          <w:sz w:val="24"/>
          <w:szCs w:val="24"/>
        </w:rPr>
        <w:t xml:space="preserve">Pirkėjui paprašius, tiekėjas turės pateikti įrodymus, kad, vykdant </w:t>
      </w:r>
      <w:r w:rsidR="00E068DD" w:rsidRPr="00381A5E">
        <w:rPr>
          <w:i/>
          <w:iCs/>
          <w:sz w:val="24"/>
          <w:szCs w:val="24"/>
        </w:rPr>
        <w:t>s</w:t>
      </w:r>
      <w:r w:rsidRPr="00381A5E">
        <w:rPr>
          <w:i/>
          <w:iCs/>
          <w:sz w:val="24"/>
          <w:szCs w:val="24"/>
        </w:rPr>
        <w:t xml:space="preserve">utartį, jam bus prieinami lentelėje nurodytų </w:t>
      </w:r>
      <w:r w:rsidR="00E068DD" w:rsidRPr="00381A5E">
        <w:rPr>
          <w:i/>
          <w:iCs/>
          <w:sz w:val="24"/>
          <w:szCs w:val="24"/>
        </w:rPr>
        <w:t>ū</w:t>
      </w:r>
      <w:r w:rsidRPr="00381A5E">
        <w:rPr>
          <w:i/>
          <w:iCs/>
          <w:sz w:val="24"/>
          <w:szCs w:val="24"/>
        </w:rPr>
        <w:t>kio subjektų pajėgumai.</w:t>
      </w:r>
    </w:p>
    <w:p w14:paraId="0C39B470" w14:textId="626F8CDB" w:rsidR="00EB4717" w:rsidRPr="00381A5E" w:rsidRDefault="00EB4717" w:rsidP="00D22989">
      <w:pPr>
        <w:suppressAutoHyphens/>
        <w:ind w:firstLine="709"/>
        <w:jc w:val="both"/>
        <w:rPr>
          <w:sz w:val="24"/>
          <w:szCs w:val="24"/>
        </w:rPr>
      </w:pPr>
    </w:p>
    <w:p w14:paraId="6C7B9D6D" w14:textId="5D533FB4" w:rsidR="00E068DD" w:rsidRPr="00381A5E" w:rsidRDefault="00E068DD" w:rsidP="00D22989">
      <w:pPr>
        <w:suppressAutoHyphens/>
        <w:ind w:firstLine="709"/>
        <w:jc w:val="both"/>
        <w:rPr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381A5E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381A5E" w:rsidRDefault="00E068DD" w:rsidP="00DB1FAD">
            <w:pPr>
              <w:ind w:right="-1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381A5E" w:rsidRDefault="00E068DD" w:rsidP="00DB1FAD">
            <w:pPr>
              <w:ind w:right="-1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381A5E" w:rsidRDefault="00E068DD" w:rsidP="00DB1FAD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381A5E" w:rsidRDefault="00E068DD" w:rsidP="00DB1FAD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381A5E" w:rsidRDefault="00E068DD" w:rsidP="00DB1FAD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381A5E" w:rsidRDefault="00E068DD" w:rsidP="00DB1FAD">
            <w:pPr>
              <w:ind w:right="-1"/>
              <w:jc w:val="right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381A5E" w:rsidRDefault="00E068DD" w:rsidP="00DB1FAD">
            <w:pPr>
              <w:ind w:right="-1"/>
              <w:jc w:val="right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E068DD" w:rsidRPr="00381A5E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381A5E" w:rsidRDefault="00E068DD" w:rsidP="00DB1FAD">
            <w:pPr>
              <w:snapToGrid w:val="0"/>
              <w:jc w:val="both"/>
              <w:rPr>
                <w:rFonts w:eastAsia="Times New Roman"/>
                <w:position w:val="6"/>
                <w:sz w:val="24"/>
                <w:szCs w:val="24"/>
                <w:lang w:eastAsia="lt-LT"/>
              </w:rPr>
            </w:pPr>
            <w:r w:rsidRPr="00381A5E">
              <w:rPr>
                <w:rFonts w:eastAsia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381A5E" w:rsidRDefault="00E068DD" w:rsidP="00DB1FAD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381A5E" w:rsidRDefault="00E068DD" w:rsidP="00DB1FAD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381A5E">
              <w:rPr>
                <w:rFonts w:eastAsia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381A5E">
              <w:rPr>
                <w:rFonts w:eastAsia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381A5E" w:rsidRDefault="00E068DD" w:rsidP="00DB1FAD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381A5E" w:rsidRDefault="00E068DD" w:rsidP="00DB1FAD">
            <w:pPr>
              <w:ind w:right="-1"/>
              <w:jc w:val="center"/>
              <w:rPr>
                <w:rFonts w:eastAsia="Times New Roman"/>
                <w:position w:val="6"/>
                <w:sz w:val="24"/>
                <w:szCs w:val="24"/>
                <w:lang w:eastAsia="lt-LT"/>
              </w:rPr>
            </w:pPr>
            <w:r w:rsidRPr="00381A5E">
              <w:rPr>
                <w:rFonts w:eastAsia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381A5E" w:rsidRDefault="00E068DD" w:rsidP="00DB1FAD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381A5E" w:rsidRDefault="00E068DD" w:rsidP="00DB1FAD">
            <w:pPr>
              <w:ind w:right="-1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Pr="00381A5E" w:rsidRDefault="00E068DD" w:rsidP="00E068DD">
      <w:pPr>
        <w:suppressAutoHyphens/>
        <w:jc w:val="both"/>
        <w:rPr>
          <w:rFonts w:eastAsia="Times New Roman"/>
          <w:b/>
          <w:sz w:val="24"/>
          <w:szCs w:val="24"/>
          <w:lang w:eastAsia="lt-LT"/>
        </w:rPr>
      </w:pPr>
    </w:p>
    <w:p w14:paraId="7B3604E2" w14:textId="77777777" w:rsidR="001838C2" w:rsidRPr="00381A5E" w:rsidRDefault="001838C2" w:rsidP="001838C2">
      <w:pPr>
        <w:rPr>
          <w:rFonts w:eastAsia="Arial"/>
          <w:bCs/>
          <w:i/>
          <w:iCs/>
          <w:sz w:val="24"/>
          <w:szCs w:val="24"/>
        </w:rPr>
      </w:pPr>
      <w:r w:rsidRPr="00381A5E">
        <w:rPr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Pr="00381A5E" w:rsidRDefault="001838C2" w:rsidP="001838C2"/>
    <w:p w14:paraId="30886276" w14:textId="77777777" w:rsidR="001838C2" w:rsidRPr="00381A5E" w:rsidRDefault="001838C2" w:rsidP="00E068DD">
      <w:pPr>
        <w:suppressAutoHyphens/>
        <w:jc w:val="both"/>
        <w:rPr>
          <w:rFonts w:eastAsia="Times New Roman"/>
          <w:b/>
          <w:sz w:val="24"/>
          <w:szCs w:val="24"/>
          <w:lang w:eastAsia="lt-LT"/>
        </w:rPr>
      </w:pPr>
    </w:p>
    <w:p w14:paraId="5DBFC5D0" w14:textId="77777777" w:rsidR="00E068DD" w:rsidRPr="00381A5E" w:rsidRDefault="00E068DD" w:rsidP="00D22989">
      <w:pPr>
        <w:suppressAutoHyphens/>
        <w:ind w:firstLine="709"/>
        <w:jc w:val="both"/>
        <w:rPr>
          <w:sz w:val="24"/>
          <w:szCs w:val="24"/>
        </w:rPr>
      </w:pPr>
    </w:p>
    <w:sectPr w:rsidR="00E068DD" w:rsidRPr="00381A5E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CC044" w14:textId="77777777" w:rsidR="008E5CA6" w:rsidRDefault="008E5CA6" w:rsidP="00124B4D">
      <w:r>
        <w:separator/>
      </w:r>
    </w:p>
  </w:endnote>
  <w:endnote w:type="continuationSeparator" w:id="0">
    <w:p w14:paraId="622B5F4D" w14:textId="77777777" w:rsidR="008E5CA6" w:rsidRDefault="008E5CA6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9CF3E" w14:textId="77777777" w:rsidR="008E5CA6" w:rsidRDefault="008E5CA6" w:rsidP="00124B4D">
      <w:r>
        <w:separator/>
      </w:r>
    </w:p>
  </w:footnote>
  <w:footnote w:type="continuationSeparator" w:id="0">
    <w:p w14:paraId="2E21BECD" w14:textId="77777777" w:rsidR="008E5CA6" w:rsidRDefault="008E5CA6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D82386"/>
    <w:multiLevelType w:val="hybridMultilevel"/>
    <w:tmpl w:val="205A6A92"/>
    <w:lvl w:ilvl="0" w:tplc="FAC87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2D54D65"/>
    <w:multiLevelType w:val="hybridMultilevel"/>
    <w:tmpl w:val="0FBE41E0"/>
    <w:lvl w:ilvl="0" w:tplc="9D82F49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hint="default"/>
        <w:b/>
        <w:bCs/>
        <w:i/>
        <w:iCs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3"/>
  </w:num>
  <w:num w:numId="3" w16cid:durableId="806439518">
    <w:abstractNumId w:val="4"/>
  </w:num>
  <w:num w:numId="4" w16cid:durableId="2006518396">
    <w:abstractNumId w:val="1"/>
  </w:num>
  <w:num w:numId="5" w16cid:durableId="1945770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54C29"/>
    <w:rsid w:val="001838C2"/>
    <w:rsid w:val="001B50A4"/>
    <w:rsid w:val="001C6316"/>
    <w:rsid w:val="00294A65"/>
    <w:rsid w:val="00381A5E"/>
    <w:rsid w:val="00411A73"/>
    <w:rsid w:val="00484305"/>
    <w:rsid w:val="00597AC4"/>
    <w:rsid w:val="005A69F7"/>
    <w:rsid w:val="005C40B8"/>
    <w:rsid w:val="005E3F00"/>
    <w:rsid w:val="007D701F"/>
    <w:rsid w:val="008E5CA6"/>
    <w:rsid w:val="00946290"/>
    <w:rsid w:val="009833E6"/>
    <w:rsid w:val="00A542AF"/>
    <w:rsid w:val="00A62D06"/>
    <w:rsid w:val="00A91D0E"/>
    <w:rsid w:val="00A94EE1"/>
    <w:rsid w:val="00B5158F"/>
    <w:rsid w:val="00BB77E2"/>
    <w:rsid w:val="00BF12CB"/>
    <w:rsid w:val="00CB5756"/>
    <w:rsid w:val="00D22989"/>
    <w:rsid w:val="00D4510B"/>
    <w:rsid w:val="00D73169"/>
    <w:rsid w:val="00E068DD"/>
    <w:rsid w:val="00EB4717"/>
    <w:rsid w:val="00F679F7"/>
    <w:rsid w:val="00F822ED"/>
    <w:rsid w:val="00FD0113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20293D"/>
    <w:rsid w:val="00294A65"/>
    <w:rsid w:val="00597AC4"/>
    <w:rsid w:val="00664D2F"/>
    <w:rsid w:val="006A0931"/>
    <w:rsid w:val="008637DA"/>
    <w:rsid w:val="00A62D06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3098</Words>
  <Characters>1766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17</cp:revision>
  <dcterms:created xsi:type="dcterms:W3CDTF">2022-03-02T09:45:00Z</dcterms:created>
  <dcterms:modified xsi:type="dcterms:W3CDTF">2025-04-24T06:48:00Z</dcterms:modified>
</cp:coreProperties>
</file>